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7314" w14:textId="21812E9B" w:rsidR="009D7C39" w:rsidRDefault="00420BAD" w:rsidP="00BC1EC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7192B"/>
          <w:sz w:val="27"/>
          <w:szCs w:val="27"/>
        </w:rPr>
      </w:pPr>
      <w:r>
        <w:rPr>
          <w:rFonts w:ascii="Open Sans" w:hAnsi="Open Sans" w:cs="Open Sans"/>
          <w:color w:val="07192B"/>
          <w:sz w:val="27"/>
          <w:szCs w:val="27"/>
        </w:rPr>
        <w:t>Referanser til regelverk som gjelder for dagligvarebutikker</w:t>
      </w:r>
    </w:p>
    <w:p w14:paraId="64BFDA4F" w14:textId="54CAB4AE" w:rsidR="00465EEC" w:rsidRPr="00BC1EC1" w:rsidRDefault="00465EEC" w:rsidP="00BC1EC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7192B"/>
          <w:sz w:val="27"/>
          <w:szCs w:val="27"/>
        </w:rPr>
      </w:pPr>
      <w:r>
        <w:rPr>
          <w:rFonts w:ascii="Open Sans" w:hAnsi="Open Sans" w:cs="Open Sans"/>
          <w:color w:val="07192B"/>
          <w:sz w:val="27"/>
          <w:szCs w:val="27"/>
        </w:rPr>
        <w:t>Lover:</w:t>
      </w:r>
    </w:p>
    <w:p w14:paraId="1E686871" w14:textId="46096F69" w:rsidR="00806DE1" w:rsidRDefault="00000000">
      <w:pPr>
        <w:rPr>
          <w:rStyle w:val="Hyperkobling"/>
          <w:rFonts w:ascii="Open Sans" w:hAnsi="Open Sans" w:cs="Open Sans"/>
          <w:color w:val="2257CE"/>
          <w:sz w:val="21"/>
          <w:szCs w:val="21"/>
          <w:shd w:val="clear" w:color="auto" w:fill="FFFFFF"/>
        </w:rPr>
      </w:pPr>
      <w:hyperlink r:id="rId4" w:history="1">
        <w:r w:rsidR="00307AD0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Matlovsforskriften​</w:t>
        </w:r>
      </w:hyperlink>
      <w:r w:rsidR="00515897">
        <w:rPr>
          <w:rStyle w:val="Hyperkobling"/>
          <w:rFonts w:ascii="Open Sans" w:hAnsi="Open Sans" w:cs="Open Sans"/>
          <w:color w:val="2257CE"/>
          <w:sz w:val="21"/>
          <w:szCs w:val="21"/>
          <w:shd w:val="clear" w:color="auto" w:fill="FFFFFF"/>
        </w:rPr>
        <w:t xml:space="preserve">  </w:t>
      </w:r>
    </w:p>
    <w:p w14:paraId="497CC294" w14:textId="5708D383" w:rsidR="00465EEC" w:rsidRPr="0035330F" w:rsidRDefault="00465EEC">
      <w:pPr>
        <w:rPr>
          <w:sz w:val="28"/>
          <w:szCs w:val="28"/>
        </w:rPr>
      </w:pPr>
      <w:r w:rsidRPr="0035330F">
        <w:rPr>
          <w:sz w:val="28"/>
          <w:szCs w:val="28"/>
        </w:rPr>
        <w:t>Forskrifter som er referert til i Retningslinjer for hygiene i dagligvarehandelen</w:t>
      </w:r>
    </w:p>
    <w:p w14:paraId="3388043D" w14:textId="7F1F84DD" w:rsidR="00307AD0" w:rsidRDefault="00000000">
      <w:hyperlink r:id="rId5" w:history="1">
        <w:r w:rsidR="00307AD0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Lov om matproduksjon og mattrygghet mv. (matloven)</w:t>
        </w:r>
      </w:hyperlink>
    </w:p>
    <w:p w14:paraId="63283B7F" w14:textId="0E3857B7" w:rsidR="00307AD0" w:rsidRDefault="00000000">
      <w:hyperlink r:id="rId6" w:history="1">
        <w:r w:rsidR="00307AD0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Internkontrollforskriften for næringsmidler</w:t>
        </w:r>
      </w:hyperlink>
    </w:p>
    <w:p w14:paraId="17468CA8" w14:textId="3A6D9472" w:rsidR="00307AD0" w:rsidRDefault="00000000">
      <w:hyperlink r:id="rId7" w:history="1">
        <w:r w:rsidR="00307AD0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Matinformasjonsforskriften</w:t>
        </w:r>
      </w:hyperlink>
    </w:p>
    <w:p w14:paraId="1761C5F0" w14:textId="28180487" w:rsidR="00307AD0" w:rsidRDefault="00000000">
      <w:hyperlink r:id="rId8" w:history="1">
        <w:r w:rsidR="00307AD0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Næringsmiddelhygieneforskriften</w:t>
        </w:r>
      </w:hyperlink>
    </w:p>
    <w:p w14:paraId="10D79954" w14:textId="425878A3" w:rsidR="00307AD0" w:rsidRDefault="00000000">
      <w:hyperlink r:id="rId9" w:history="1">
        <w:r w:rsidR="00307AD0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Aflatoksinforskriften</w:t>
        </w:r>
      </w:hyperlink>
    </w:p>
    <w:p w14:paraId="639F1F3C" w14:textId="12753FE3" w:rsidR="00307AD0" w:rsidRDefault="00000000">
      <w:hyperlink r:id="rId10" w:history="1">
        <w:r w:rsidR="00307AD0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Forskrift om kvalitet på fisk og fiskevarer</w:t>
        </w:r>
      </w:hyperlink>
    </w:p>
    <w:p w14:paraId="78E7C117" w14:textId="58DDB0D7" w:rsidR="00307AD0" w:rsidRDefault="00000000">
      <w:hyperlink r:id="rId11" w:anchor="%2a" w:history="1">
        <w:r w:rsidR="00307AD0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Animaliehygieneforskriften</w:t>
        </w:r>
      </w:hyperlink>
    </w:p>
    <w:p w14:paraId="072EDB29" w14:textId="09556E64" w:rsidR="00307AD0" w:rsidRDefault="00000000">
      <w:hyperlink r:id="rId12" w:history="1">
        <w:r w:rsidR="00307AD0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Forskrift om dypfryste næringsmidler</w:t>
        </w:r>
      </w:hyperlink>
    </w:p>
    <w:p w14:paraId="0A32995B" w14:textId="1F2D1043" w:rsidR="00307AD0" w:rsidRDefault="00000000">
      <w:hyperlink r:id="rId13" w:history="1">
        <w:r w:rsidR="00307AD0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Forskrift om næringsmidler til særskilte grupper</w:t>
        </w:r>
      </w:hyperlink>
    </w:p>
    <w:p w14:paraId="060F6A2A" w14:textId="3F7CB24C" w:rsidR="00307AD0" w:rsidRDefault="00000000">
      <w:hyperlink r:id="rId14" w:history="1">
        <w:r w:rsidR="00307AD0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Forskrift om matpoteter</w:t>
        </w:r>
      </w:hyperlink>
    </w:p>
    <w:p w14:paraId="61A1821E" w14:textId="64AD30F4" w:rsidR="003612BF" w:rsidRDefault="00000000">
      <w:hyperlink r:id="rId15" w:history="1">
        <w:r w:rsidR="003612BF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Forskrift om tilsetningsstoffer til næringsmidler</w:t>
        </w:r>
      </w:hyperlink>
    </w:p>
    <w:p w14:paraId="0F01FB44" w14:textId="3B6059A8" w:rsidR="003612BF" w:rsidRDefault="00000000">
      <w:hyperlink r:id="rId16" w:history="1">
        <w:r w:rsidR="003612BF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Forskrift om sporbarhet og merking av storfe</w:t>
        </w:r>
      </w:hyperlink>
    </w:p>
    <w:p w14:paraId="420CC4E7" w14:textId="5E5D5673" w:rsidR="003612BF" w:rsidRPr="00BC1EC1" w:rsidRDefault="00000000">
      <w:pPr>
        <w:rPr>
          <w:rStyle w:val="Hyperkobling"/>
          <w:rFonts w:ascii="Open Sans" w:hAnsi="Open Sans" w:cs="Open Sans"/>
          <w:color w:val="2257CE"/>
          <w:sz w:val="21"/>
          <w:szCs w:val="21"/>
          <w:shd w:val="clear" w:color="auto" w:fill="FFFFFF"/>
        </w:rPr>
      </w:pPr>
      <w:hyperlink r:id="rId17" w:history="1">
        <w:r w:rsidR="003612BF" w:rsidRPr="00BC1EC1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Lov om dyrevelferd</w:t>
        </w:r>
      </w:hyperlink>
    </w:p>
    <w:p w14:paraId="184F6B0B" w14:textId="226D6777" w:rsidR="003612BF" w:rsidRPr="00BC1EC1" w:rsidRDefault="00000000">
      <w:pPr>
        <w:rPr>
          <w:rStyle w:val="Hyperkobling"/>
          <w:rFonts w:ascii="Open Sans" w:hAnsi="Open Sans" w:cs="Open Sans"/>
          <w:color w:val="2257CE"/>
          <w:sz w:val="21"/>
          <w:szCs w:val="21"/>
          <w:shd w:val="clear" w:color="auto" w:fill="FFFFFF"/>
        </w:rPr>
      </w:pPr>
      <w:hyperlink r:id="rId18" w:history="1">
        <w:r w:rsidR="003612BF" w:rsidRPr="00BC1EC1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Forskrift om honning</w:t>
        </w:r>
      </w:hyperlink>
    </w:p>
    <w:p w14:paraId="271AA47F" w14:textId="3F5E2587" w:rsidR="003612BF" w:rsidRDefault="00000000">
      <w:hyperlink r:id="rId19" w:history="1">
        <w:r w:rsidR="003612BF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Forskrift om frivillig merking av næringsmidler med Nøkkelhullet</w:t>
        </w:r>
      </w:hyperlink>
    </w:p>
    <w:p w14:paraId="044D70A9" w14:textId="5D20382A" w:rsidR="00BC1EC1" w:rsidRDefault="00000000" w:rsidP="00BC1EC1">
      <w:hyperlink r:id="rId20" w:history="1">
        <w:proofErr w:type="spellStart"/>
        <w:r w:rsidR="00BC1EC1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Lotmerkingsforskriften</w:t>
        </w:r>
        <w:proofErr w:type="spellEnd"/>
      </w:hyperlink>
    </w:p>
    <w:p w14:paraId="3336D619" w14:textId="54874BC0" w:rsidR="00BC1EC1" w:rsidRPr="00BC1EC1" w:rsidRDefault="00000000" w:rsidP="00BC1EC1">
      <w:pPr>
        <w:rPr>
          <w:rStyle w:val="Hyperkobling"/>
          <w:rFonts w:ascii="Open Sans" w:hAnsi="Open Sans" w:cs="Open Sans"/>
          <w:color w:val="2257CE"/>
          <w:sz w:val="21"/>
          <w:szCs w:val="21"/>
          <w:shd w:val="clear" w:color="auto" w:fill="FFFFFF"/>
        </w:rPr>
      </w:pPr>
      <w:hyperlink r:id="rId21" w:history="1">
        <w:r w:rsidR="00BC1EC1" w:rsidRPr="00BC1EC1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 xml:space="preserve">Forskrift om forebygging av, kontroll med og utryddelse av overførbare </w:t>
        </w:r>
        <w:proofErr w:type="spellStart"/>
        <w:r w:rsidR="00BC1EC1" w:rsidRPr="00BC1EC1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spongiforme</w:t>
        </w:r>
        <w:proofErr w:type="spellEnd"/>
        <w:r w:rsidR="00BC1EC1" w:rsidRPr="00BC1EC1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 xml:space="preserve"> encefalopatier (TSE)</w:t>
        </w:r>
      </w:hyperlink>
    </w:p>
    <w:p w14:paraId="30A3D163" w14:textId="02079C09" w:rsidR="00BC1EC1" w:rsidRPr="00BC1EC1" w:rsidRDefault="00000000" w:rsidP="00BC1EC1">
      <w:pPr>
        <w:rPr>
          <w:rStyle w:val="Hyperkobling"/>
          <w:rFonts w:ascii="Open Sans" w:hAnsi="Open Sans" w:cs="Open Sans"/>
          <w:color w:val="2257CE"/>
          <w:sz w:val="21"/>
          <w:szCs w:val="21"/>
          <w:shd w:val="clear" w:color="auto" w:fill="FFFFFF"/>
        </w:rPr>
      </w:pPr>
      <w:hyperlink r:id="rId22" w:history="1">
        <w:r w:rsidR="00BC1EC1" w:rsidRPr="00BC1EC1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Forskrift om fôrhygiene</w:t>
        </w:r>
      </w:hyperlink>
    </w:p>
    <w:p w14:paraId="712A60BE" w14:textId="77777777" w:rsidR="00BC1EC1" w:rsidRPr="00BC1EC1" w:rsidRDefault="00000000" w:rsidP="00BC1EC1">
      <w:pPr>
        <w:rPr>
          <w:rStyle w:val="Hyperkobling"/>
          <w:rFonts w:ascii="Open Sans" w:hAnsi="Open Sans" w:cs="Open Sans"/>
          <w:color w:val="2257CE"/>
          <w:sz w:val="21"/>
          <w:szCs w:val="21"/>
          <w:shd w:val="clear" w:color="auto" w:fill="FFFFFF"/>
        </w:rPr>
      </w:pPr>
      <w:hyperlink r:id="rId23" w:history="1">
        <w:r w:rsidR="00BC1EC1" w:rsidRPr="00BC1EC1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Forskrift om vannforsyning og drikkevann (drikkevannsforskriften)</w:t>
        </w:r>
      </w:hyperlink>
    </w:p>
    <w:p w14:paraId="5371C687" w14:textId="02634001" w:rsidR="009D7C39" w:rsidRPr="00BC1EC1" w:rsidRDefault="00000000">
      <w:pPr>
        <w:rPr>
          <w:rStyle w:val="Hyperkobling"/>
          <w:rFonts w:ascii="Open Sans" w:hAnsi="Open Sans" w:cs="Open Sans"/>
          <w:color w:val="2257CE"/>
          <w:sz w:val="21"/>
          <w:szCs w:val="21"/>
          <w:shd w:val="clear" w:color="auto" w:fill="FFFFFF"/>
        </w:rPr>
      </w:pPr>
      <w:hyperlink r:id="rId24" w:history="1">
        <w:r w:rsidR="009D7C39" w:rsidRPr="00BC1EC1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Forskrift om materialer og gjenstander i kontakt med næringsmidler (matkontaktforskriften)</w:t>
        </w:r>
      </w:hyperlink>
    </w:p>
    <w:p w14:paraId="192221AB" w14:textId="77777777" w:rsidR="009D7C39" w:rsidRDefault="00000000" w:rsidP="009D7C39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7192B"/>
          <w:sz w:val="21"/>
          <w:szCs w:val="21"/>
        </w:rPr>
      </w:pPr>
      <w:hyperlink r:id="rId25" w:history="1">
        <w:r w:rsidR="009D7C39"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Forskrift om materialer og gjenstander i kontakt med næringsmidler (matkontaktforskriften)</w:t>
        </w:r>
      </w:hyperlink>
    </w:p>
    <w:p w14:paraId="7F4B34AE" w14:textId="77777777" w:rsidR="009D7C39" w:rsidRDefault="00000000" w:rsidP="009D7C39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7192B"/>
          <w:sz w:val="21"/>
          <w:szCs w:val="21"/>
        </w:rPr>
      </w:pPr>
      <w:hyperlink r:id="rId26" w:history="1">
        <w:r w:rsidR="009D7C39">
          <w:rPr>
            <w:rStyle w:val="Hyperkobling"/>
            <w:rFonts w:ascii="Open Sans" w:eastAsiaTheme="majorEastAsia" w:hAnsi="Open Sans" w:cs="Open Sans"/>
            <w:color w:val="2257CE"/>
            <w:sz w:val="21"/>
            <w:szCs w:val="21"/>
            <w:shd w:val="clear" w:color="auto" w:fill="FFFFFF"/>
          </w:rPr>
          <w:t>Forskrift om skadedyrbekjempelse</w:t>
        </w:r>
      </w:hyperlink>
    </w:p>
    <w:p w14:paraId="4DC8082E" w14:textId="77777777" w:rsidR="009D7C39" w:rsidRDefault="009D7C39"/>
    <w:p w14:paraId="22BBC771" w14:textId="7F29C0A1" w:rsidR="00B45A99" w:rsidRPr="0035330F" w:rsidRDefault="00B45A99" w:rsidP="00B45A99">
      <w:pPr>
        <w:rPr>
          <w:sz w:val="28"/>
          <w:szCs w:val="28"/>
        </w:rPr>
      </w:pPr>
      <w:r w:rsidRPr="0035330F">
        <w:rPr>
          <w:sz w:val="28"/>
          <w:szCs w:val="28"/>
        </w:rPr>
        <w:t>Annet regelverk som gjelder, men ikke referert til i Retningslinjer for hygiene i dagligvarehand</w:t>
      </w:r>
      <w:r w:rsidR="0035330F" w:rsidRPr="0035330F">
        <w:rPr>
          <w:sz w:val="28"/>
          <w:szCs w:val="28"/>
        </w:rPr>
        <w:t>e</w:t>
      </w:r>
      <w:r w:rsidRPr="0035330F">
        <w:rPr>
          <w:sz w:val="28"/>
          <w:szCs w:val="28"/>
        </w:rPr>
        <w:t>len:</w:t>
      </w:r>
    </w:p>
    <w:p w14:paraId="18DF0B93" w14:textId="77777777" w:rsidR="00B45A99" w:rsidRDefault="00B45A99" w:rsidP="00B45A99">
      <w:pPr>
        <w:rPr>
          <w:rStyle w:val="Hyperkobling"/>
          <w:rFonts w:ascii="Open Sans" w:hAnsi="Open Sans" w:cs="Open Sans"/>
          <w:color w:val="2257CE"/>
          <w:sz w:val="21"/>
          <w:szCs w:val="21"/>
          <w:shd w:val="clear" w:color="auto" w:fill="FFFFFF"/>
        </w:rPr>
      </w:pPr>
      <w:hyperlink r:id="rId27" w:history="1">
        <w:r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Økologiforskriften</w:t>
        </w:r>
      </w:hyperlink>
    </w:p>
    <w:p w14:paraId="3FCBD1DB" w14:textId="77777777" w:rsidR="00B45A99" w:rsidRDefault="00B45A99" w:rsidP="00B45A99">
      <w:pPr>
        <w:rPr>
          <w:rStyle w:val="Hyperkobling"/>
          <w:rFonts w:ascii="Open Sans" w:hAnsi="Open Sans" w:cs="Open Sans"/>
          <w:color w:val="2257CE"/>
          <w:sz w:val="21"/>
          <w:szCs w:val="21"/>
          <w:shd w:val="clear" w:color="auto" w:fill="FFFFFF"/>
        </w:rPr>
      </w:pPr>
      <w:hyperlink r:id="rId28" w:history="1">
        <w:r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Forskrift om animalske biprodukter som ikke er beregnet på konsum (</w:t>
        </w:r>
        <w:proofErr w:type="spellStart"/>
        <w:r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Animaliebiproduktforskriften</w:t>
        </w:r>
        <w:proofErr w:type="spellEnd"/>
        <w:r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)</w:t>
        </w:r>
      </w:hyperlink>
    </w:p>
    <w:p w14:paraId="093E9508" w14:textId="77777777" w:rsidR="00B45A99" w:rsidRDefault="00B45A99" w:rsidP="00B45A99">
      <w:pPr>
        <w:rPr>
          <w:rStyle w:val="Hyperkobling"/>
          <w:rFonts w:ascii="Open Sans" w:hAnsi="Open Sans" w:cs="Open Sans"/>
          <w:color w:val="2257CE"/>
          <w:sz w:val="21"/>
          <w:szCs w:val="21"/>
          <w:shd w:val="clear" w:color="auto" w:fill="FFFFFF"/>
        </w:rPr>
      </w:pPr>
      <w:hyperlink r:id="rId29" w:history="1">
        <w:r>
          <w:rPr>
            <w:rStyle w:val="Hyperkobling"/>
            <w:rFonts w:ascii="Open Sans" w:hAnsi="Open Sans" w:cs="Open Sans"/>
            <w:color w:val="2257CE"/>
            <w:sz w:val="21"/>
            <w:szCs w:val="21"/>
            <w:shd w:val="clear" w:color="auto" w:fill="FFFFFF"/>
          </w:rPr>
          <w:t>Forskrift om fruktjuice og lignende produkter (Juiceforskriften)</w:t>
        </w:r>
      </w:hyperlink>
    </w:p>
    <w:p w14:paraId="1DD983DC" w14:textId="7641C221" w:rsidR="00B45A99" w:rsidRPr="006955AF" w:rsidRDefault="00B45A99" w:rsidP="00B45A99">
      <w:pPr>
        <w:rPr>
          <w:rFonts w:ascii="Open Sans" w:hAnsi="Open Sans" w:cs="Open Sans"/>
          <w:sz w:val="21"/>
          <w:szCs w:val="21"/>
        </w:rPr>
      </w:pPr>
      <w:hyperlink r:id="rId30" w:history="1">
        <w:r w:rsidRPr="008A6A9D">
          <w:rPr>
            <w:rStyle w:val="Hyperkobling"/>
            <w:rFonts w:ascii="Open Sans" w:hAnsi="Open Sans" w:cs="Open Sans"/>
            <w:sz w:val="21"/>
            <w:szCs w:val="21"/>
          </w:rPr>
          <w:t>Generell forskrift</w:t>
        </w:r>
      </w:hyperlink>
      <w:r w:rsidR="008A6A9D">
        <w:rPr>
          <w:rFonts w:ascii="Open Sans" w:hAnsi="Open Sans" w:cs="Open Sans"/>
          <w:color w:val="FF0000"/>
          <w:sz w:val="21"/>
          <w:szCs w:val="21"/>
        </w:rPr>
        <w:t xml:space="preserve"> </w:t>
      </w:r>
      <w:r w:rsidR="006955AF">
        <w:rPr>
          <w:rFonts w:ascii="Open Sans" w:hAnsi="Open Sans" w:cs="Open Sans"/>
          <w:sz w:val="21"/>
          <w:szCs w:val="21"/>
        </w:rPr>
        <w:t>for produksjon og omsetning mv. av næringsmidler</w:t>
      </w:r>
    </w:p>
    <w:p w14:paraId="1E714F51" w14:textId="77777777" w:rsidR="0035330F" w:rsidRDefault="0035330F" w:rsidP="0035330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7192B"/>
          <w:sz w:val="21"/>
          <w:szCs w:val="21"/>
        </w:rPr>
      </w:pPr>
      <w:hyperlink r:id="rId31" w:history="1">
        <w:r>
          <w:rPr>
            <w:rStyle w:val="Hyperkobling"/>
            <w:rFonts w:ascii="Open Sans" w:hAnsi="Open Sans" w:cs="Open Sans"/>
            <w:color w:val="2257CE"/>
            <w:sz w:val="21"/>
            <w:szCs w:val="21"/>
          </w:rPr>
          <w:t>Forskrift om krav til internkontrollsystem for måleredskaper og målinger (FOR-2016-12-20-</w:t>
        </w:r>
      </w:hyperlink>
      <w:r>
        <w:rPr>
          <w:rFonts w:ascii="Open Sans" w:hAnsi="Open Sans" w:cs="Open Sans"/>
          <w:color w:val="07192B"/>
          <w:sz w:val="21"/>
          <w:szCs w:val="21"/>
        </w:rPr>
        <w:br/>
      </w:r>
      <w:hyperlink r:id="rId32" w:history="1">
        <w:r>
          <w:rPr>
            <w:rStyle w:val="Hyperkobling"/>
            <w:rFonts w:ascii="Open Sans" w:hAnsi="Open Sans" w:cs="Open Sans"/>
            <w:color w:val="2257CE"/>
            <w:sz w:val="21"/>
            <w:szCs w:val="21"/>
          </w:rPr>
          <w:t>1753)</w:t>
        </w:r>
      </w:hyperlink>
    </w:p>
    <w:p w14:paraId="57FE7502" w14:textId="77777777" w:rsidR="009D7C39" w:rsidRPr="009D7C39" w:rsidRDefault="00000000" w:rsidP="009D7C3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7192B"/>
          <w:kern w:val="0"/>
          <w:sz w:val="21"/>
          <w:szCs w:val="21"/>
          <w:lang w:eastAsia="nb-NO"/>
          <w14:ligatures w14:val="none"/>
        </w:rPr>
      </w:pPr>
      <w:hyperlink r:id="rId33" w:history="1">
        <w:r w:rsidR="009D7C39" w:rsidRPr="009D7C39">
          <w:rPr>
            <w:rFonts w:ascii="Open Sans" w:eastAsia="Times New Roman" w:hAnsi="Open Sans" w:cs="Open Sans"/>
            <w:color w:val="2257CE"/>
            <w:kern w:val="0"/>
            <w:sz w:val="21"/>
            <w:szCs w:val="21"/>
            <w:u w:val="single"/>
            <w:lang w:eastAsia="nb-NO"/>
            <w14:ligatures w14:val="none"/>
          </w:rPr>
          <w:t xml:space="preserve">Lov om omsetning av alkoholholdig drikk </w:t>
        </w:r>
        <w:proofErr w:type="spellStart"/>
        <w:r w:rsidR="009D7C39" w:rsidRPr="009D7C39">
          <w:rPr>
            <w:rFonts w:ascii="Open Sans" w:eastAsia="Times New Roman" w:hAnsi="Open Sans" w:cs="Open Sans"/>
            <w:color w:val="2257CE"/>
            <w:kern w:val="0"/>
            <w:sz w:val="21"/>
            <w:szCs w:val="21"/>
            <w:u w:val="single"/>
            <w:lang w:eastAsia="nb-NO"/>
            <w14:ligatures w14:val="none"/>
          </w:rPr>
          <w:t>m.v</w:t>
        </w:r>
        <w:proofErr w:type="spellEnd"/>
        <w:r w:rsidR="009D7C39" w:rsidRPr="009D7C39">
          <w:rPr>
            <w:rFonts w:ascii="Open Sans" w:eastAsia="Times New Roman" w:hAnsi="Open Sans" w:cs="Open Sans"/>
            <w:color w:val="2257CE"/>
            <w:kern w:val="0"/>
            <w:sz w:val="21"/>
            <w:szCs w:val="21"/>
            <w:u w:val="single"/>
            <w:lang w:eastAsia="nb-NO"/>
            <w14:ligatures w14:val="none"/>
          </w:rPr>
          <w:t>. (alkoholloven)</w:t>
        </w:r>
      </w:hyperlink>
    </w:p>
    <w:p w14:paraId="1FEF0067" w14:textId="77777777" w:rsidR="009D7C39" w:rsidRPr="009D7C39" w:rsidRDefault="00000000" w:rsidP="009D7C3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7192B"/>
          <w:kern w:val="0"/>
          <w:sz w:val="21"/>
          <w:szCs w:val="21"/>
          <w:lang w:eastAsia="nb-NO"/>
          <w14:ligatures w14:val="none"/>
        </w:rPr>
      </w:pPr>
      <w:hyperlink r:id="rId34" w:anchor="KAPITTEL_2" w:history="1">
        <w:r w:rsidR="009D7C39" w:rsidRPr="009D7C39">
          <w:rPr>
            <w:rFonts w:ascii="Open Sans" w:eastAsia="Times New Roman" w:hAnsi="Open Sans" w:cs="Open Sans"/>
            <w:color w:val="2257CE"/>
            <w:kern w:val="0"/>
            <w:sz w:val="21"/>
            <w:szCs w:val="21"/>
            <w:u w:val="single"/>
            <w:lang w:eastAsia="nb-NO"/>
            <w14:ligatures w14:val="none"/>
          </w:rPr>
          <w:t>Forskrift om omsetning av alkoholholdig drikk mv. (alkoholforskriften)</w:t>
        </w:r>
      </w:hyperlink>
    </w:p>
    <w:p w14:paraId="3DB88F3F" w14:textId="503418F4" w:rsidR="009D7C39" w:rsidRPr="009D7C39" w:rsidRDefault="00000000" w:rsidP="009D7C3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7192B"/>
          <w:kern w:val="0"/>
          <w:sz w:val="21"/>
          <w:szCs w:val="21"/>
          <w:lang w:eastAsia="nb-NO"/>
          <w14:ligatures w14:val="none"/>
        </w:rPr>
      </w:pPr>
      <w:hyperlink r:id="rId35" w:history="1">
        <w:r w:rsidR="009D7C39" w:rsidRPr="009D7C39">
          <w:rPr>
            <w:rFonts w:ascii="Open Sans" w:eastAsia="Times New Roman" w:hAnsi="Open Sans" w:cs="Open Sans"/>
            <w:color w:val="2257CE"/>
            <w:kern w:val="0"/>
            <w:sz w:val="21"/>
            <w:szCs w:val="21"/>
            <w:u w:val="single"/>
            <w:lang w:eastAsia="nb-NO"/>
            <w14:ligatures w14:val="none"/>
          </w:rPr>
          <w:t>Lov om vern mot tobakksskader (tobakksskadeloven)</w:t>
        </w:r>
      </w:hyperlink>
    </w:p>
    <w:p w14:paraId="459A8022" w14:textId="494B504F" w:rsidR="00864403" w:rsidRPr="0035502F" w:rsidRDefault="00F50D18" w:rsidP="009D7C3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7192B"/>
          <w:kern w:val="0"/>
          <w:sz w:val="21"/>
          <w:szCs w:val="21"/>
          <w:lang w:val="nn-NO" w:eastAsia="nb-NO"/>
          <w14:ligatures w14:val="none"/>
        </w:rPr>
      </w:pPr>
      <w:hyperlink r:id="rId36" w:history="1">
        <w:r w:rsidR="0035502F" w:rsidRPr="00F50D18">
          <w:rPr>
            <w:rStyle w:val="Hyperkobling"/>
            <w:rFonts w:ascii="Open Sans" w:eastAsia="Times New Roman" w:hAnsi="Open Sans" w:cs="Open Sans"/>
            <w:kern w:val="0"/>
            <w:sz w:val="21"/>
            <w:szCs w:val="21"/>
            <w:lang w:val="nn-NO" w:eastAsia="nb-NO"/>
            <w14:ligatures w14:val="none"/>
          </w:rPr>
          <w:t>Forskrift om registrerings- og bevillingsordning for tobakksvarer mv</w:t>
        </w:r>
      </w:hyperlink>
    </w:p>
    <w:p w14:paraId="45C54C8C" w14:textId="10ACC4CA" w:rsidR="00257474" w:rsidRPr="0045232E" w:rsidRDefault="009A7389">
      <w:pPr>
        <w:rPr>
          <w:rFonts w:ascii="Open Sans" w:hAnsi="Open Sans" w:cs="Open Sans"/>
          <w:sz w:val="21"/>
          <w:szCs w:val="21"/>
        </w:rPr>
      </w:pPr>
      <w:hyperlink r:id="rId37" w:history="1">
        <w:r w:rsidR="00257474" w:rsidRPr="009A7389">
          <w:rPr>
            <w:rStyle w:val="Hyperkobling"/>
            <w:rFonts w:ascii="Open Sans" w:hAnsi="Open Sans" w:cs="Open Sans"/>
            <w:sz w:val="21"/>
            <w:szCs w:val="21"/>
          </w:rPr>
          <w:t>Salg av reseptfrie legemidler utenom apotek</w:t>
        </w:r>
      </w:hyperlink>
    </w:p>
    <w:sectPr w:rsidR="00257474" w:rsidRPr="0045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0"/>
    <w:rsid w:val="000331DF"/>
    <w:rsid w:val="00047D42"/>
    <w:rsid w:val="000E384A"/>
    <w:rsid w:val="0012197E"/>
    <w:rsid w:val="00257474"/>
    <w:rsid w:val="002B045A"/>
    <w:rsid w:val="00307AD0"/>
    <w:rsid w:val="0035330F"/>
    <w:rsid w:val="0035502F"/>
    <w:rsid w:val="003612BF"/>
    <w:rsid w:val="003F46FD"/>
    <w:rsid w:val="00420BAD"/>
    <w:rsid w:val="0045232E"/>
    <w:rsid w:val="00465EEC"/>
    <w:rsid w:val="00515897"/>
    <w:rsid w:val="00606080"/>
    <w:rsid w:val="006955AF"/>
    <w:rsid w:val="007651B6"/>
    <w:rsid w:val="0079559A"/>
    <w:rsid w:val="00806DE1"/>
    <w:rsid w:val="00864403"/>
    <w:rsid w:val="008A6A9D"/>
    <w:rsid w:val="00915D85"/>
    <w:rsid w:val="009A7389"/>
    <w:rsid w:val="009D2735"/>
    <w:rsid w:val="009D7C39"/>
    <w:rsid w:val="00B45A99"/>
    <w:rsid w:val="00BC1EC1"/>
    <w:rsid w:val="00CB1A46"/>
    <w:rsid w:val="00CB30BF"/>
    <w:rsid w:val="00E37A23"/>
    <w:rsid w:val="00EA4EDF"/>
    <w:rsid w:val="00EB28C6"/>
    <w:rsid w:val="00F159F2"/>
    <w:rsid w:val="00F5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114D"/>
  <w15:chartTrackingRefBased/>
  <w15:docId w15:val="{68913F5B-6151-431C-89A4-8DDB1981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1E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9D7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7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07A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D7C39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D7C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9D7C39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C1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ulgthyperkobling">
    <w:name w:val="FollowedHyperlink"/>
    <w:basedOn w:val="Standardskriftforavsnitt"/>
    <w:uiPriority w:val="99"/>
    <w:semiHidden/>
    <w:unhideWhenUsed/>
    <w:rsid w:val="00BC1E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vdata.no/dokument/SF/forskrift/2014-01-10-21?q=n%c3%a6ringsinnhold" TargetMode="External"/><Relationship Id="rId18" Type="http://schemas.openxmlformats.org/officeDocument/2006/relationships/hyperlink" Target="https://lovdata.no/dokument/SF/forskrift/2003-07-08-931" TargetMode="External"/><Relationship Id="rId26" Type="http://schemas.openxmlformats.org/officeDocument/2006/relationships/hyperlink" Target="https://lovdata.no/dokument/SF/forskrift/2000-12-21-1406?q=skadedyr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vdata.no/dokument/SF/forskrift/2004-03-30-595" TargetMode="External"/><Relationship Id="rId34" Type="http://schemas.openxmlformats.org/officeDocument/2006/relationships/hyperlink" Target="https://lovdata.no/dokument/SF/forskrift/2005-06-08-538/KAPITTEL_2" TargetMode="External"/><Relationship Id="rId42" Type="http://schemas.openxmlformats.org/officeDocument/2006/relationships/customXml" Target="../customXml/item3.xml"/><Relationship Id="rId7" Type="http://schemas.openxmlformats.org/officeDocument/2006/relationships/hyperlink" Target="https://lovdata.no/dokument/SF/forskrift/2014-11-28-14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vdata.no/dokument/SF/forskrift/2010-07-09-1131?q=Forskrift%20om%20sporbarhet%20og%20merking" TargetMode="External"/><Relationship Id="rId20" Type="http://schemas.openxmlformats.org/officeDocument/2006/relationships/hyperlink" Target="https://lovdata.no/dokument/SF/forskrift/1993-12-21-1384" TargetMode="External"/><Relationship Id="rId29" Type="http://schemas.openxmlformats.org/officeDocument/2006/relationships/hyperlink" Target="https://lovdata.no/dokument/SF/forskrift/2013-05-13-509?q=juice" TargetMode="External"/><Relationship Id="rId4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lovdata.no/dokument/SF/forskrift/1994-12-15-1187?q=forskrift%20om%20internkontroll" TargetMode="External"/><Relationship Id="rId11" Type="http://schemas.openxmlformats.org/officeDocument/2006/relationships/hyperlink" Target="https://lovdata.no/dokument/SF/forskrift/2008-12-22-1624/*" TargetMode="External"/><Relationship Id="rId24" Type="http://schemas.openxmlformats.org/officeDocument/2006/relationships/hyperlink" Target="https://lovdata.no/dokument/SF/forskrift/1993-12-21-1381" TargetMode="External"/><Relationship Id="rId32" Type="http://schemas.openxmlformats.org/officeDocument/2006/relationships/hyperlink" Target="https://lovdata.no/dokument/SF/forskrift/2016-12-20-1753?q=Forskrift%20om%20krav%20til%20internkontrollsystem" TargetMode="External"/><Relationship Id="rId37" Type="http://schemas.openxmlformats.org/officeDocument/2006/relationships/hyperlink" Target="https://lovdata.no/dokument/SF/forskrift/2003-08-14-1053" TargetMode="External"/><Relationship Id="rId40" Type="http://schemas.openxmlformats.org/officeDocument/2006/relationships/customXml" Target="../customXml/item1.xml"/><Relationship Id="rId5" Type="http://schemas.openxmlformats.org/officeDocument/2006/relationships/hyperlink" Target="https://lovdata.no/dokument/NL/lov/2003-12-19-124?q=matloven" TargetMode="External"/><Relationship Id="rId15" Type="http://schemas.openxmlformats.org/officeDocument/2006/relationships/hyperlink" Target="https://lovdata.no/dokument/SF/forskrift/2011-06-06-668?q" TargetMode="External"/><Relationship Id="rId23" Type="http://schemas.openxmlformats.org/officeDocument/2006/relationships/hyperlink" Target="https://lovdata.no/dokument/SF/forskrift/2016-12-22-1868" TargetMode="External"/><Relationship Id="rId28" Type="http://schemas.openxmlformats.org/officeDocument/2006/relationships/hyperlink" Target="https://lovdata.no/dokument/SF/forskrift/2016-09-14-1064?q=forskrift%20om%20dypfryste%20n%c3%a6ringsmidler" TargetMode="External"/><Relationship Id="rId36" Type="http://schemas.openxmlformats.org/officeDocument/2006/relationships/hyperlink" Target="https://lovdata.no/dokument/SF/forskrift/2017-09-21-1446" TargetMode="External"/><Relationship Id="rId10" Type="http://schemas.openxmlformats.org/officeDocument/2006/relationships/hyperlink" Target="https://lovdata.no/dokument/SF/forskrift/2013-06-28-844?q=FOrskrift%20om%20kvalitet%20p%c3%a5%20fisk" TargetMode="External"/><Relationship Id="rId19" Type="http://schemas.openxmlformats.org/officeDocument/2006/relationships/hyperlink" Target="https://lovdata.no/dokument/SF/forskrift/2015-02-18-139?q=n%c3%b8kkelhull" TargetMode="External"/><Relationship Id="rId31" Type="http://schemas.openxmlformats.org/officeDocument/2006/relationships/hyperlink" Target="https://lovdata.no/dokument/SF/forskrift/2016-12-20-1753?q=Forskrift%20om%20krav%20til%20internkontrollsystem" TargetMode="External"/><Relationship Id="rId4" Type="http://schemas.openxmlformats.org/officeDocument/2006/relationships/hyperlink" Target="https://lovdata.no/dokument/SF/forskrift/2008-12-22-1620" TargetMode="External"/><Relationship Id="rId9" Type="http://schemas.openxmlformats.org/officeDocument/2006/relationships/hyperlink" Target="https://lovdata.no/dokument/SF/forskrift/2014-09-02-1140?q=aflatoksin%20884" TargetMode="External"/><Relationship Id="rId14" Type="http://schemas.openxmlformats.org/officeDocument/2006/relationships/hyperlink" Target="https://lovdata.no/dokument/SF/forskrift/1999-04-30-634" TargetMode="External"/><Relationship Id="rId22" Type="http://schemas.openxmlformats.org/officeDocument/2006/relationships/hyperlink" Target="https://lovdata.no/dokument/SF/forskrift/2010-01-14-39" TargetMode="External"/><Relationship Id="rId27" Type="http://schemas.openxmlformats.org/officeDocument/2006/relationships/hyperlink" Target="https://lovdata.no/dokument/SF/forskrift/2017-03-18-355" TargetMode="External"/><Relationship Id="rId30" Type="http://schemas.openxmlformats.org/officeDocument/2006/relationships/hyperlink" Target="https://lovdata.no/dokument/SF/forskrift/1983-07-08-1252" TargetMode="External"/><Relationship Id="rId35" Type="http://schemas.openxmlformats.org/officeDocument/2006/relationships/hyperlink" Target="https://lovdata.no/dokument/NL/lov/1973-03-09-14" TargetMode="External"/><Relationship Id="rId8" Type="http://schemas.openxmlformats.org/officeDocument/2006/relationships/hyperlink" Target="https://lovdata.no/dokument/SF/forskrift/2008-12-22-16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vdata.no/dokument/SF/forskrift/2008-12-19-1618?q=forskrift%20om%20dypfryste%20n%c3%a6ringsmidler" TargetMode="External"/><Relationship Id="rId17" Type="http://schemas.openxmlformats.org/officeDocument/2006/relationships/hyperlink" Target="https://lovdata.no/dokument/NL/lov/2009-06-19-97" TargetMode="External"/><Relationship Id="rId25" Type="http://schemas.openxmlformats.org/officeDocument/2006/relationships/hyperlink" Target="https://lovdata.no/dokument/SF/forskrift/1993-12-21-1381?q=juice" TargetMode="External"/><Relationship Id="rId33" Type="http://schemas.openxmlformats.org/officeDocument/2006/relationships/hyperlink" Target="https://lovdata.no/dokument/NL/lov/1989-06-02-27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D80143E5545B4FA88DCDA54CB89A29" ma:contentTypeVersion="8" ma:contentTypeDescription="Opprett et nytt dokument." ma:contentTypeScope="" ma:versionID="0cf503a134d8cc62b74e131e8d441648">
  <xsd:schema xmlns:xsd="http://www.w3.org/2001/XMLSchema" xmlns:xs="http://www.w3.org/2001/XMLSchema" xmlns:p="http://schemas.microsoft.com/office/2006/metadata/properties" xmlns:ns2="fd384b1d-41be-4538-8d9e-57cd814820ff" targetNamespace="http://schemas.microsoft.com/office/2006/metadata/properties" ma:root="true" ma:fieldsID="c50e635a3d463b66589941db31718ee6" ns2:_="">
    <xsd:import namespace="fd384b1d-41be-4538-8d9e-57cd814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4b1d-41be-4538-8d9e-57cd81482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27AC37-9514-465B-8914-AFED3539D89B}"/>
</file>

<file path=customXml/itemProps2.xml><?xml version="1.0" encoding="utf-8"?>
<ds:datastoreItem xmlns:ds="http://schemas.openxmlformats.org/officeDocument/2006/customXml" ds:itemID="{FB7544D6-80EF-49EC-80B4-C4D0A497220B}"/>
</file>

<file path=customXml/itemProps3.xml><?xml version="1.0" encoding="utf-8"?>
<ds:datastoreItem xmlns:ds="http://schemas.openxmlformats.org/officeDocument/2006/customXml" ds:itemID="{6F871A26-FEF0-4817-88BF-C79024CF6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757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Brekken, Kristin</dc:creator>
  <cp:keywords/>
  <dc:description/>
  <cp:lastModifiedBy>Torill Gløersen</cp:lastModifiedBy>
  <cp:revision>22</cp:revision>
  <dcterms:created xsi:type="dcterms:W3CDTF">2023-10-11T09:23:00Z</dcterms:created>
  <dcterms:modified xsi:type="dcterms:W3CDTF">2023-10-11T09:51:00Z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5e7ebc-7083-4ef0-929e-21cd5eff7fc4_Enabled">
    <vt:lpwstr>true</vt:lpwstr>
  </property>
  <property fmtid="{D5CDD505-2E9C-101B-9397-08002B2CF9AE}" pid="3" name="MSIP_Label_095e7ebc-7083-4ef0-929e-21cd5eff7fc4_SetDate">
    <vt:lpwstr>2023-08-23T10:26:49Z</vt:lpwstr>
  </property>
  <property fmtid="{D5CDD505-2E9C-101B-9397-08002B2CF9AE}" pid="4" name="MSIP_Label_095e7ebc-7083-4ef0-929e-21cd5eff7fc4_Method">
    <vt:lpwstr>Standard</vt:lpwstr>
  </property>
  <property fmtid="{D5CDD505-2E9C-101B-9397-08002B2CF9AE}" pid="5" name="MSIP_Label_095e7ebc-7083-4ef0-929e-21cd5eff7fc4_Name">
    <vt:lpwstr>095e7ebc-7083-4ef0-929e-21cd5eff7fc4</vt:lpwstr>
  </property>
  <property fmtid="{D5CDD505-2E9C-101B-9397-08002B2CF9AE}" pid="6" name="MSIP_Label_095e7ebc-7083-4ef0-929e-21cd5eff7fc4_SiteId">
    <vt:lpwstr>ad12c024-e320-4b19-aa0b-b0c36c136e70</vt:lpwstr>
  </property>
  <property fmtid="{D5CDD505-2E9C-101B-9397-08002B2CF9AE}" pid="7" name="MSIP_Label_095e7ebc-7083-4ef0-929e-21cd5eff7fc4_ActionId">
    <vt:lpwstr>615e5a39-c76d-4c7b-b91c-da42e2b2e7ed</vt:lpwstr>
  </property>
  <property fmtid="{D5CDD505-2E9C-101B-9397-08002B2CF9AE}" pid="8" name="MSIP_Label_095e7ebc-7083-4ef0-929e-21cd5eff7fc4_ContentBits">
    <vt:lpwstr>0</vt:lpwstr>
  </property>
  <property fmtid="{D5CDD505-2E9C-101B-9397-08002B2CF9AE}" pid="9" name="ContentTypeId">
    <vt:lpwstr>0x010100DBD80143E5545B4FA88DCDA54CB89A29</vt:lpwstr>
  </property>
</Properties>
</file>